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2461"/>
        <w:tblW w:w="0" w:type="auto"/>
        <w:tblLook w:val="04A0"/>
      </w:tblPr>
      <w:tblGrid>
        <w:gridCol w:w="4785"/>
        <w:gridCol w:w="4786"/>
      </w:tblGrid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4786" w:type="dxa"/>
          </w:tcPr>
          <w:p w:rsidR="00F0144F" w:rsidRPr="00F0144F" w:rsidRDefault="00F0144F" w:rsidP="00F0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Описание хода решения</w:t>
            </w:r>
          </w:p>
        </w:tc>
      </w:tr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Раскрываем скобки</w:t>
            </w:r>
          </w:p>
        </w:tc>
      </w:tr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Merge w:val="restart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Переносим слагаемые </w:t>
            </w:r>
            <w:proofErr w:type="gram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 в одну часть уравнения, а свободные члены в другую, изменив при этом знаки.</w:t>
            </w:r>
          </w:p>
        </w:tc>
      </w:tr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Приводим подобные слагаемые</w:t>
            </w:r>
          </w:p>
        </w:tc>
      </w:tr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Merge w:val="restart"/>
          </w:tcPr>
          <w:p w:rsidR="00F0144F" w:rsidRPr="00F0144F" w:rsidRDefault="00F0144F" w:rsidP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Делим обе части уравнения на коэффициент </w:t>
            </w:r>
            <w:proofErr w:type="gram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F0144F" w:rsidTr="00F0144F">
        <w:tc>
          <w:tcPr>
            <w:tcW w:w="4785" w:type="dxa"/>
          </w:tcPr>
          <w:p w:rsidR="00F0144F" w:rsidRDefault="00F0144F" w:rsidP="00F0144F"/>
        </w:tc>
        <w:tc>
          <w:tcPr>
            <w:tcW w:w="4786" w:type="dxa"/>
            <w:vMerge/>
          </w:tcPr>
          <w:p w:rsidR="00F0144F" w:rsidRDefault="00F0144F" w:rsidP="00F0144F"/>
        </w:tc>
      </w:tr>
    </w:tbl>
    <w:p w:rsidR="00F0144F" w:rsidRDefault="00F0144F"/>
    <w:p w:rsidR="00F0144F" w:rsidRPr="00F0144F" w:rsidRDefault="00F0144F">
      <w:pPr>
        <w:rPr>
          <w:rFonts w:ascii="Times New Roman" w:hAnsi="Times New Roman" w:cs="Times New Roman"/>
          <w:sz w:val="24"/>
          <w:szCs w:val="24"/>
        </w:rPr>
      </w:pPr>
      <w:r w:rsidRPr="00F0144F">
        <w:rPr>
          <w:rFonts w:ascii="Times New Roman" w:hAnsi="Times New Roman" w:cs="Times New Roman"/>
          <w:sz w:val="24"/>
          <w:szCs w:val="24"/>
        </w:rPr>
        <w:t>1. Решите уравнение: 5(3+2х)-11=6-(8-4х), используя приведённое описание хода решения</w:t>
      </w:r>
    </w:p>
    <w:p w:rsidR="00F0144F" w:rsidRDefault="00F0144F"/>
    <w:p w:rsidR="00F0144F" w:rsidRPr="00F0144F" w:rsidRDefault="00F0144F">
      <w:pPr>
        <w:rPr>
          <w:rFonts w:ascii="Times New Roman" w:hAnsi="Times New Roman" w:cs="Times New Roman"/>
          <w:sz w:val="24"/>
          <w:szCs w:val="24"/>
        </w:rPr>
      </w:pPr>
      <w:r w:rsidRPr="00F0144F">
        <w:rPr>
          <w:rFonts w:ascii="Times New Roman" w:hAnsi="Times New Roman" w:cs="Times New Roman"/>
          <w:sz w:val="24"/>
          <w:szCs w:val="24"/>
        </w:rPr>
        <w:t>2. Решите уравнение: 16у-(9+у)=12(у+8) и поясните ход решения</w:t>
      </w:r>
    </w:p>
    <w:tbl>
      <w:tblPr>
        <w:tblStyle w:val="a5"/>
        <w:tblpPr w:leftFromText="180" w:rightFromText="180" w:vertAnchor="page" w:horzAnchor="margin" w:tblpY="2461"/>
        <w:tblW w:w="0" w:type="auto"/>
        <w:tblLook w:val="04A0"/>
      </w:tblPr>
      <w:tblGrid>
        <w:gridCol w:w="4785"/>
        <w:gridCol w:w="4786"/>
      </w:tblGrid>
      <w:tr w:rsidR="00F0144F" w:rsidRPr="00F0144F" w:rsidTr="00FC4695">
        <w:tc>
          <w:tcPr>
            <w:tcW w:w="4785" w:type="dxa"/>
          </w:tcPr>
          <w:p w:rsidR="00F0144F" w:rsidRPr="00F0144F" w:rsidRDefault="00F0144F" w:rsidP="00FC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4786" w:type="dxa"/>
          </w:tcPr>
          <w:p w:rsidR="00F0144F" w:rsidRPr="00F0144F" w:rsidRDefault="00F0144F" w:rsidP="00FC4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Описание хода решения</w:t>
            </w:r>
          </w:p>
        </w:tc>
      </w:tr>
      <w:tr w:rsidR="00F0144F" w:rsidRPr="00F0144F" w:rsidTr="00FC4695">
        <w:tc>
          <w:tcPr>
            <w:tcW w:w="4785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Раскрываем скобки</w:t>
            </w:r>
          </w:p>
        </w:tc>
      </w:tr>
      <w:tr w:rsidR="00F0144F" w:rsidRPr="00F0144F" w:rsidTr="00FC4695">
        <w:tc>
          <w:tcPr>
            <w:tcW w:w="4785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Merge w:val="restart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Переносим слагаемые </w:t>
            </w:r>
            <w:proofErr w:type="gram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 в одну часть уравнения, а свободные члены в другую, изменив при этом знаки.</w:t>
            </w:r>
          </w:p>
        </w:tc>
      </w:tr>
      <w:tr w:rsidR="00F0144F" w:rsidRPr="00F0144F" w:rsidTr="00FC4695">
        <w:tc>
          <w:tcPr>
            <w:tcW w:w="4785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Merge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44F" w:rsidRPr="00F0144F" w:rsidTr="00FC4695">
        <w:tc>
          <w:tcPr>
            <w:tcW w:w="4785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Приводим подобные слагаемые</w:t>
            </w:r>
          </w:p>
        </w:tc>
      </w:tr>
      <w:tr w:rsidR="00F0144F" w:rsidRPr="00F0144F" w:rsidTr="00FC4695">
        <w:tc>
          <w:tcPr>
            <w:tcW w:w="4785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144F" w:rsidRPr="00F0144F" w:rsidRDefault="00F0144F" w:rsidP="00FC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Делим обе части уравнения на коэффициент </w:t>
            </w:r>
            <w:proofErr w:type="gram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tbl>
      <w:tblPr>
        <w:tblStyle w:val="a5"/>
        <w:tblW w:w="0" w:type="auto"/>
        <w:tblLook w:val="04A0"/>
      </w:tblPr>
      <w:tblGrid>
        <w:gridCol w:w="4785"/>
        <w:gridCol w:w="4786"/>
      </w:tblGrid>
      <w:tr w:rsidR="00F0144F" w:rsidTr="00F0144F">
        <w:tc>
          <w:tcPr>
            <w:tcW w:w="4785" w:type="dxa"/>
          </w:tcPr>
          <w:p w:rsidR="00F0144F" w:rsidRPr="00F0144F" w:rsidRDefault="00F0144F" w:rsidP="00F0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4786" w:type="dxa"/>
          </w:tcPr>
          <w:p w:rsidR="00F0144F" w:rsidRPr="00F0144F" w:rsidRDefault="00F01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4F">
              <w:rPr>
                <w:rFonts w:ascii="Times New Roman" w:hAnsi="Times New Roman" w:cs="Times New Roman"/>
                <w:sz w:val="24"/>
                <w:szCs w:val="24"/>
              </w:rPr>
              <w:t>Описание хода решения</w:t>
            </w:r>
          </w:p>
        </w:tc>
      </w:tr>
      <w:tr w:rsidR="00F0144F" w:rsidTr="00F0144F">
        <w:tc>
          <w:tcPr>
            <w:tcW w:w="4785" w:type="dxa"/>
          </w:tcPr>
          <w:p w:rsidR="00F0144F" w:rsidRDefault="00F0144F"/>
        </w:tc>
        <w:tc>
          <w:tcPr>
            <w:tcW w:w="4786" w:type="dxa"/>
          </w:tcPr>
          <w:p w:rsidR="00F0144F" w:rsidRDefault="00F0144F"/>
        </w:tc>
      </w:tr>
      <w:tr w:rsidR="00F0144F" w:rsidTr="00F0144F">
        <w:tc>
          <w:tcPr>
            <w:tcW w:w="4785" w:type="dxa"/>
          </w:tcPr>
          <w:p w:rsidR="00F0144F" w:rsidRDefault="00F0144F"/>
        </w:tc>
        <w:tc>
          <w:tcPr>
            <w:tcW w:w="4786" w:type="dxa"/>
            <w:vMerge w:val="restart"/>
          </w:tcPr>
          <w:p w:rsidR="00F0144F" w:rsidRDefault="00F0144F"/>
        </w:tc>
      </w:tr>
      <w:tr w:rsidR="00F0144F" w:rsidTr="00F0144F">
        <w:tc>
          <w:tcPr>
            <w:tcW w:w="4785" w:type="dxa"/>
          </w:tcPr>
          <w:p w:rsidR="00F0144F" w:rsidRDefault="00F0144F"/>
        </w:tc>
        <w:tc>
          <w:tcPr>
            <w:tcW w:w="4786" w:type="dxa"/>
            <w:vMerge/>
          </w:tcPr>
          <w:p w:rsidR="00F0144F" w:rsidRDefault="00F0144F"/>
        </w:tc>
      </w:tr>
      <w:tr w:rsidR="00F0144F" w:rsidTr="00F0144F">
        <w:tc>
          <w:tcPr>
            <w:tcW w:w="4785" w:type="dxa"/>
          </w:tcPr>
          <w:p w:rsidR="00F0144F" w:rsidRDefault="00F0144F"/>
        </w:tc>
        <w:tc>
          <w:tcPr>
            <w:tcW w:w="4786" w:type="dxa"/>
          </w:tcPr>
          <w:p w:rsidR="00F0144F" w:rsidRDefault="00F0144F"/>
        </w:tc>
      </w:tr>
      <w:tr w:rsidR="00F0144F" w:rsidTr="00F0144F">
        <w:tc>
          <w:tcPr>
            <w:tcW w:w="4785" w:type="dxa"/>
          </w:tcPr>
          <w:p w:rsidR="00F0144F" w:rsidRDefault="00F0144F"/>
        </w:tc>
        <w:tc>
          <w:tcPr>
            <w:tcW w:w="4786" w:type="dxa"/>
            <w:vMerge w:val="restart"/>
          </w:tcPr>
          <w:p w:rsidR="00F0144F" w:rsidRDefault="00F0144F"/>
        </w:tc>
      </w:tr>
      <w:tr w:rsidR="00F0144F" w:rsidTr="00F0144F">
        <w:tc>
          <w:tcPr>
            <w:tcW w:w="4785" w:type="dxa"/>
          </w:tcPr>
          <w:p w:rsidR="00F0144F" w:rsidRDefault="00F0144F"/>
        </w:tc>
        <w:tc>
          <w:tcPr>
            <w:tcW w:w="4786" w:type="dxa"/>
            <w:vMerge/>
          </w:tcPr>
          <w:p w:rsidR="00F0144F" w:rsidRDefault="00F0144F"/>
        </w:tc>
      </w:tr>
    </w:tbl>
    <w:p w:rsidR="00F0144F" w:rsidRDefault="00F0144F"/>
    <w:p w:rsidR="00F0144F" w:rsidRDefault="00F0144F"/>
    <w:p w:rsidR="00F0144F" w:rsidRDefault="00F0144F"/>
    <w:p w:rsidR="005B2C01" w:rsidRDefault="005B2C01"/>
    <w:sectPr w:rsidR="005B2C01" w:rsidSect="005B2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20321"/>
    <w:rsid w:val="005B2C01"/>
    <w:rsid w:val="00620321"/>
    <w:rsid w:val="00773E9C"/>
    <w:rsid w:val="00F0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3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014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2</cp:revision>
  <dcterms:created xsi:type="dcterms:W3CDTF">2003-01-01T00:09:00Z</dcterms:created>
  <dcterms:modified xsi:type="dcterms:W3CDTF">2003-01-01T01:26:00Z</dcterms:modified>
</cp:coreProperties>
</file>